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C01F" w14:textId="3FE13485" w:rsidR="00E10404" w:rsidRDefault="00E15879">
      <w:pPr>
        <w:rPr>
          <w:b/>
          <w:bCs/>
          <w:u w:val="single"/>
        </w:rPr>
      </w:pPr>
      <w:r w:rsidRPr="00E15879">
        <w:rPr>
          <w:b/>
          <w:bCs/>
          <w:u w:val="single"/>
        </w:rPr>
        <w:t xml:space="preserve">Minutes from CLG Meeting </w:t>
      </w:r>
      <w:r w:rsidR="00481669">
        <w:rPr>
          <w:b/>
          <w:bCs/>
          <w:u w:val="single"/>
        </w:rPr>
        <w:t>12</w:t>
      </w:r>
      <w:r w:rsidRPr="00E15879">
        <w:rPr>
          <w:b/>
          <w:bCs/>
          <w:u w:val="single"/>
          <w:vertAlign w:val="superscript"/>
        </w:rPr>
        <w:t>th</w:t>
      </w:r>
      <w:r w:rsidRPr="00E15879">
        <w:rPr>
          <w:b/>
          <w:bCs/>
          <w:u w:val="single"/>
        </w:rPr>
        <w:t xml:space="preserve"> </w:t>
      </w:r>
      <w:r w:rsidR="00481669">
        <w:rPr>
          <w:b/>
          <w:bCs/>
          <w:u w:val="single"/>
        </w:rPr>
        <w:t>April</w:t>
      </w:r>
      <w:r w:rsidRPr="00E15879">
        <w:rPr>
          <w:b/>
          <w:bCs/>
          <w:u w:val="single"/>
        </w:rPr>
        <w:t xml:space="preserve"> 202</w:t>
      </w:r>
      <w:r w:rsidR="00481669">
        <w:rPr>
          <w:b/>
          <w:bCs/>
          <w:u w:val="single"/>
        </w:rPr>
        <w:t>2</w:t>
      </w:r>
    </w:p>
    <w:p w14:paraId="26EB31DE" w14:textId="5032FAA0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Apologies : </w:t>
      </w:r>
      <w:r w:rsidR="00481669">
        <w:t>Chris Harmer and Sue Hartley. The C</w:t>
      </w:r>
      <w:r>
        <w:t>o</w:t>
      </w:r>
      <w:r w:rsidR="00481669">
        <w:t>mmittee agreed to se</w:t>
      </w:r>
      <w:r w:rsidR="0022519F">
        <w:t>n</w:t>
      </w:r>
      <w:r w:rsidR="00481669">
        <w:t>d Chris Harmer th</w:t>
      </w:r>
      <w:r>
        <w:t>e</w:t>
      </w:r>
      <w:r w:rsidR="00481669">
        <w:t>ir best wishes</w:t>
      </w:r>
      <w:r>
        <w:t xml:space="preserve"> </w:t>
      </w:r>
      <w:r w:rsidR="00481669">
        <w:t>and hope h</w:t>
      </w:r>
      <w:r>
        <w:t>e</w:t>
      </w:r>
      <w:r w:rsidR="00481669">
        <w:t xml:space="preserve"> ha</w:t>
      </w:r>
      <w:r w:rsidR="0022519F">
        <w:t>s</w:t>
      </w:r>
      <w:r w:rsidR="00481669">
        <w:t xml:space="preserve"> a speedy recovery.</w:t>
      </w:r>
    </w:p>
    <w:p w14:paraId="21EA1301" w14:textId="6E37287B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Minutes:</w:t>
      </w:r>
      <w:r>
        <w:t xml:space="preserve"> </w:t>
      </w:r>
      <w:r w:rsidR="000A53D1">
        <w:t>These were accepted</w:t>
      </w:r>
      <w:r w:rsidR="00481669">
        <w:t>.</w:t>
      </w:r>
    </w:p>
    <w:p w14:paraId="07422D90" w14:textId="3C5833CA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Operational Update</w:t>
      </w:r>
      <w:r w:rsidR="007C0C94">
        <w:rPr>
          <w:b/>
          <w:bCs/>
        </w:rPr>
        <w:t xml:space="preserve"> from Dan Pearson</w:t>
      </w:r>
    </w:p>
    <w:p w14:paraId="1487E389" w14:textId="77777777" w:rsidR="007C0C94" w:rsidRPr="007C0C94" w:rsidRDefault="00E15879" w:rsidP="00E15879">
      <w:pPr>
        <w:pStyle w:val="ListParagraph"/>
        <w:numPr>
          <w:ilvl w:val="1"/>
          <w:numId w:val="1"/>
        </w:numPr>
        <w:rPr>
          <w:u w:val="single"/>
        </w:rPr>
      </w:pPr>
      <w:r w:rsidRPr="00E15879">
        <w:t>The</w:t>
      </w:r>
      <w:r w:rsidR="007C0C94">
        <w:t xml:space="preserve"> Facility has achiev</w:t>
      </w:r>
      <w:r w:rsidR="0022519F">
        <w:t>e</w:t>
      </w:r>
      <w:r w:rsidR="007C0C94">
        <w:t>d</w:t>
      </w:r>
      <w:r w:rsidRPr="00E15879">
        <w:t xml:space="preserve"> </w:t>
      </w:r>
      <w:r w:rsidR="007C0C94">
        <w:t xml:space="preserve">98.9% </w:t>
      </w:r>
      <w:r w:rsidR="0022519F">
        <w:t>av</w:t>
      </w:r>
      <w:r w:rsidR="007C0C94">
        <w:t>ailability with on</w:t>
      </w:r>
      <w:r w:rsidR="0022519F">
        <w:t xml:space="preserve">e </w:t>
      </w:r>
      <w:r w:rsidR="007C0C94">
        <w:t>minor outage in March to address some minor d</w:t>
      </w:r>
      <w:r w:rsidR="0022519F">
        <w:t>e</w:t>
      </w:r>
      <w:r w:rsidR="007C0C94">
        <w:t>fects.</w:t>
      </w:r>
    </w:p>
    <w:p w14:paraId="6384739A" w14:textId="77777777" w:rsidR="007C0C94" w:rsidRPr="007C0C94" w:rsidRDefault="007C0C94" w:rsidP="00E15879">
      <w:pPr>
        <w:pStyle w:val="ListParagraph"/>
        <w:numPr>
          <w:ilvl w:val="1"/>
          <w:numId w:val="1"/>
        </w:numPr>
        <w:rPr>
          <w:u w:val="single"/>
        </w:rPr>
      </w:pPr>
      <w:r>
        <w:t>Sinc</w:t>
      </w:r>
      <w:r w:rsidR="0022519F">
        <w:t>e</w:t>
      </w:r>
      <w:r>
        <w:t xml:space="preserve"> December waste flow has fluctuated and the tonnage agreeme</w:t>
      </w:r>
      <w:r w:rsidR="0022519F">
        <w:t>n</w:t>
      </w:r>
      <w:r>
        <w:t>t</w:t>
      </w:r>
      <w:r w:rsidR="00553132">
        <w:t xml:space="preserve"> </w:t>
      </w:r>
      <w:r>
        <w:t xml:space="preserve">was breached. This did </w:t>
      </w:r>
      <w:r w:rsidR="00553132">
        <w:t>no</w:t>
      </w:r>
      <w:r>
        <w:t>t</w:t>
      </w:r>
      <w:r w:rsidR="00553132">
        <w:t xml:space="preserve"> </w:t>
      </w:r>
      <w:r>
        <w:t>re</w:t>
      </w:r>
      <w:r w:rsidR="00553132">
        <w:t>su</w:t>
      </w:r>
      <w:r>
        <w:t>lt in any increase in proc</w:t>
      </w:r>
      <w:r w:rsidR="00553132">
        <w:t>es</w:t>
      </w:r>
      <w:r>
        <w:t>sing and the</w:t>
      </w:r>
      <w:r w:rsidR="00553132">
        <w:t xml:space="preserve"> w</w:t>
      </w:r>
      <w:r>
        <w:t>as</w:t>
      </w:r>
      <w:r w:rsidR="00553132">
        <w:t>t</w:t>
      </w:r>
      <w:r>
        <w:t>e was still rotated every two weeks. C</w:t>
      </w:r>
      <w:r w:rsidR="00553132">
        <w:t>h</w:t>
      </w:r>
      <w:r>
        <w:t>ristmas saw</w:t>
      </w:r>
      <w:r w:rsidR="00553132">
        <w:t xml:space="preserve"> </w:t>
      </w:r>
      <w:r>
        <w:t>a peak of 500 tons.</w:t>
      </w:r>
    </w:p>
    <w:p w14:paraId="6921A6D9" w14:textId="7EED8E15" w:rsidR="00E15879" w:rsidRPr="00E15879" w:rsidRDefault="00E15879" w:rsidP="00E1587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5879">
        <w:rPr>
          <w:b/>
          <w:bCs/>
        </w:rPr>
        <w:t>Environment Agency Report</w:t>
      </w:r>
      <w:r w:rsidR="00456AD6">
        <w:rPr>
          <w:b/>
          <w:bCs/>
        </w:rPr>
        <w:t xml:space="preserve"> </w:t>
      </w:r>
    </w:p>
    <w:p w14:paraId="325D6457" w14:textId="7627F69D" w:rsidR="002E25C9" w:rsidRPr="002E25C9" w:rsidRDefault="002E25C9" w:rsidP="00E1587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 Environment Agency were unable </w:t>
      </w:r>
      <w:r w:rsidR="00553132">
        <w:t>t</w:t>
      </w:r>
      <w:r>
        <w:t>o make the meeting so no report.</w:t>
      </w:r>
    </w:p>
    <w:p w14:paraId="5485107F" w14:textId="1D26804D" w:rsidR="00336077" w:rsidRPr="00336077" w:rsidRDefault="002E25C9" w:rsidP="002E25C9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Dave Jackson shared the NO2 data wh</w:t>
      </w:r>
      <w:r w:rsidR="00553132">
        <w:t>i</w:t>
      </w:r>
      <w:r>
        <w:t xml:space="preserve">ch shows no issues to report. </w:t>
      </w:r>
    </w:p>
    <w:p w14:paraId="04863939" w14:textId="12403913" w:rsidR="00C07B7F" w:rsidRPr="00C07B7F" w:rsidRDefault="0099323D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Air Monitoring</w:t>
      </w:r>
    </w:p>
    <w:p w14:paraId="05C8E423" w14:textId="3011500C" w:rsidR="002E25C9" w:rsidRPr="002E25C9" w:rsidRDefault="002E25C9" w:rsidP="00C07B7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Stephen Davies gave an update t</w:t>
      </w:r>
      <w:r w:rsidR="00336077">
        <w:t>h</w:t>
      </w:r>
      <w:r>
        <w:t>at Stroud District Council w</w:t>
      </w:r>
      <w:r w:rsidR="00336077">
        <w:t>e</w:t>
      </w:r>
      <w:r>
        <w:t>re</w:t>
      </w:r>
      <w:r w:rsidR="00336077">
        <w:t xml:space="preserve"> </w:t>
      </w:r>
      <w:r>
        <w:t>consid</w:t>
      </w:r>
      <w:r w:rsidR="00336077">
        <w:t>e</w:t>
      </w:r>
      <w:r>
        <w:t>ri</w:t>
      </w:r>
      <w:r w:rsidR="00336077">
        <w:t>n</w:t>
      </w:r>
      <w:r>
        <w:t xml:space="preserve">g deploying Particulate monitors </w:t>
      </w:r>
      <w:r w:rsidR="00336077">
        <w:t>a</w:t>
      </w:r>
      <w:r>
        <w:t>cross the District. If</w:t>
      </w:r>
      <w:r w:rsidR="00336077">
        <w:t xml:space="preserve"> </w:t>
      </w:r>
      <w:r>
        <w:t>this is d</w:t>
      </w:r>
      <w:r w:rsidR="00336077">
        <w:t>one</w:t>
      </w:r>
      <w:r>
        <w:t xml:space="preserve"> we could u</w:t>
      </w:r>
      <w:r w:rsidR="00336077">
        <w:t>s</w:t>
      </w:r>
      <w:r>
        <w:t>e the</w:t>
      </w:r>
      <w:r w:rsidR="00336077">
        <w:t>s</w:t>
      </w:r>
      <w:r>
        <w:t>e</w:t>
      </w:r>
      <w:r w:rsidR="00336077">
        <w:t xml:space="preserve"> </w:t>
      </w:r>
      <w:r>
        <w:t xml:space="preserve">in conjunction </w:t>
      </w:r>
      <w:r w:rsidR="00336077">
        <w:t>w</w:t>
      </w:r>
      <w:r>
        <w:t xml:space="preserve">ith “Citizen” </w:t>
      </w:r>
      <w:r w:rsidR="00DB451B">
        <w:t>monitors</w:t>
      </w:r>
      <w:r>
        <w:t>.</w:t>
      </w:r>
    </w:p>
    <w:p w14:paraId="25C2562E" w14:textId="697FC3E5" w:rsidR="000C0294" w:rsidRPr="00DB451B" w:rsidRDefault="002E25C9" w:rsidP="00DB451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Stephen D</w:t>
      </w:r>
      <w:r w:rsidR="00336077">
        <w:t>a</w:t>
      </w:r>
      <w:r>
        <w:t>vies committed to keep the Committee updated on thi</w:t>
      </w:r>
      <w:r w:rsidR="00336077">
        <w:t>s</w:t>
      </w:r>
      <w:r>
        <w:t>.</w:t>
      </w:r>
      <w:r w:rsidR="00336077">
        <w:t xml:space="preserve"> </w:t>
      </w:r>
    </w:p>
    <w:p w14:paraId="658B1523" w14:textId="531F37EC" w:rsidR="00DB451B" w:rsidRPr="00DB451B" w:rsidRDefault="00DB451B" w:rsidP="00DB45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B451B">
        <w:rPr>
          <w:b/>
          <w:bCs/>
        </w:rPr>
        <w:t>Community Engagement</w:t>
      </w:r>
    </w:p>
    <w:p w14:paraId="6FB128E8" w14:textId="6D5CBACE" w:rsidR="00DB451B" w:rsidRPr="00DB451B" w:rsidRDefault="00DB451B" w:rsidP="00DB451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In answer to a question about exporting heat and power to local businesses it was confirmed that a high level proposal had been made.</w:t>
      </w:r>
    </w:p>
    <w:p w14:paraId="197760D2" w14:textId="3773F4F4" w:rsidR="00DB451B" w:rsidRPr="00DB451B" w:rsidRDefault="00DB451B" w:rsidP="00DB451B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In answer to a question about increasing Electricity output during the current energy crisis, it was confirmed that the turbine is already running at full capacity.</w:t>
      </w:r>
    </w:p>
    <w:p w14:paraId="210149A0" w14:textId="07F8A933" w:rsidR="00C07B7F" w:rsidRPr="00C07B7F" w:rsidRDefault="00C07B7F" w:rsidP="00C07B7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07B7F">
        <w:rPr>
          <w:b/>
          <w:bCs/>
        </w:rPr>
        <w:t>Next meeting</w:t>
      </w:r>
      <w:r>
        <w:t xml:space="preserve"> scheduled for </w:t>
      </w:r>
      <w:r w:rsidR="00DB451B">
        <w:t>July</w:t>
      </w:r>
      <w:r w:rsidR="000C0294">
        <w:t xml:space="preserve"> </w:t>
      </w:r>
      <w:r w:rsidR="00DB451B">
        <w:t>5</w:t>
      </w:r>
      <w:r w:rsidR="002261A5">
        <w:t>th</w:t>
      </w:r>
      <w:r>
        <w:t xml:space="preserve"> at 7:30pm</w:t>
      </w:r>
      <w:r w:rsidR="000C0294">
        <w:t xml:space="preserve"> a</w:t>
      </w:r>
      <w:r w:rsidR="00DB451B">
        <w:t>t Javelin Park</w:t>
      </w:r>
      <w:r w:rsidR="000C0294">
        <w:t>.</w:t>
      </w:r>
    </w:p>
    <w:sectPr w:rsidR="00C07B7F" w:rsidRPr="00C0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069"/>
    <w:multiLevelType w:val="hybridMultilevel"/>
    <w:tmpl w:val="74EA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9"/>
    <w:rsid w:val="0008274F"/>
    <w:rsid w:val="000976A7"/>
    <w:rsid w:val="000A53D1"/>
    <w:rsid w:val="000C0294"/>
    <w:rsid w:val="0022519F"/>
    <w:rsid w:val="002261A5"/>
    <w:rsid w:val="002E25C9"/>
    <w:rsid w:val="00336077"/>
    <w:rsid w:val="003E52D5"/>
    <w:rsid w:val="00456AD6"/>
    <w:rsid w:val="00481669"/>
    <w:rsid w:val="004C2F59"/>
    <w:rsid w:val="00553132"/>
    <w:rsid w:val="00576329"/>
    <w:rsid w:val="005F17B8"/>
    <w:rsid w:val="00767289"/>
    <w:rsid w:val="007C0C94"/>
    <w:rsid w:val="0099323D"/>
    <w:rsid w:val="00C07B7F"/>
    <w:rsid w:val="00C10409"/>
    <w:rsid w:val="00D8509B"/>
    <w:rsid w:val="00DB451B"/>
    <w:rsid w:val="00E10404"/>
    <w:rsid w:val="00E15879"/>
    <w:rsid w:val="00EA5D05"/>
    <w:rsid w:val="00F623FE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C47A"/>
  <w15:chartTrackingRefBased/>
  <w15:docId w15:val="{6A81ED08-0599-4CE3-96A0-1DBDB33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B954B-DC36-4355-AD1B-796A0F4A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Sugars</dc:creator>
  <cp:keywords/>
  <dc:description/>
  <cp:lastModifiedBy>_CLLR_Davies, Stephen</cp:lastModifiedBy>
  <cp:revision>3</cp:revision>
  <dcterms:created xsi:type="dcterms:W3CDTF">2022-04-13T11:00:00Z</dcterms:created>
  <dcterms:modified xsi:type="dcterms:W3CDTF">2022-04-13T11:40:00Z</dcterms:modified>
</cp:coreProperties>
</file>